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98E3B" w14:textId="77777777" w:rsidR="00D55DD1" w:rsidRDefault="00953F1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97C2FAF" wp14:editId="6C3E0CC9">
            <wp:extent cx="1552575" cy="569007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552575" cy="5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6BFC" w14:textId="77777777" w:rsidR="00D55DD1" w:rsidRDefault="00D55DD1">
      <w:pPr>
        <w:spacing w:after="375" w:line="276" w:lineRule="auto"/>
        <w:contextualSpacing/>
        <w:outlineLvl w:val="1"/>
        <w:rPr>
          <w:rFonts w:ascii="Times New Roman" w:hAnsi="Times New Roman"/>
          <w:b/>
          <w:i/>
        </w:rPr>
      </w:pPr>
    </w:p>
    <w:p w14:paraId="01159AD0" w14:textId="77777777" w:rsidR="00D55DD1" w:rsidRDefault="00953F15">
      <w:pPr>
        <w:spacing w:after="375" w:line="276" w:lineRule="auto"/>
        <w:contextualSpacing/>
        <w:jc w:val="center"/>
        <w:outlineLvl w:val="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Благотворительный фонд «Система» приглашает студентов и молодых специалистов на стажировки в ведущие компании страны</w:t>
      </w:r>
    </w:p>
    <w:p w14:paraId="34E0BF22" w14:textId="77777777" w:rsidR="00D55DD1" w:rsidRDefault="00D55DD1">
      <w:pPr>
        <w:spacing w:after="375" w:line="276" w:lineRule="auto"/>
        <w:contextualSpacing/>
        <w:jc w:val="center"/>
        <w:outlineLvl w:val="1"/>
        <w:rPr>
          <w:rFonts w:ascii="Times New Roman" w:hAnsi="Times New Roman"/>
          <w:b/>
        </w:rPr>
      </w:pPr>
    </w:p>
    <w:p w14:paraId="2D113D37" w14:textId="54843298" w:rsidR="00D55DD1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В 2024 году Благотворительный фонд «Система» объявляет о старте сразу двух проектов, направленных на знакомство молодежи с потенциальными работодателями и получение первого профессионального опыта</w:t>
      </w:r>
      <w:r w:rsidR="0007768F">
        <w:rPr>
          <w:rFonts w:ascii="Times New Roman" w:hAnsi="Times New Roman"/>
          <w:b/>
          <w:sz w:val="22"/>
        </w:rPr>
        <w:t>:</w:t>
      </w:r>
      <w:r>
        <w:rPr>
          <w:rFonts w:ascii="Times New Roman" w:hAnsi="Times New Roman"/>
          <w:b/>
          <w:sz w:val="22"/>
        </w:rPr>
        <w:t xml:space="preserve"> реализуем</w:t>
      </w:r>
      <w:r w:rsidR="0007768F">
        <w:rPr>
          <w:rFonts w:ascii="Times New Roman" w:hAnsi="Times New Roman"/>
          <w:b/>
          <w:sz w:val="22"/>
        </w:rPr>
        <w:t>ого</w:t>
      </w:r>
      <w:r>
        <w:rPr>
          <w:rFonts w:ascii="Times New Roman" w:hAnsi="Times New Roman"/>
          <w:b/>
          <w:sz w:val="22"/>
        </w:rPr>
        <w:t xml:space="preserve"> второй год подряд при поддержке цифровой экосистемы МТС проект</w:t>
      </w:r>
      <w:r w:rsidR="0007768F">
        <w:rPr>
          <w:rFonts w:ascii="Times New Roman" w:hAnsi="Times New Roman"/>
          <w:b/>
          <w:sz w:val="22"/>
        </w:rPr>
        <w:t>а</w:t>
      </w:r>
      <w:r>
        <w:rPr>
          <w:rFonts w:ascii="Times New Roman" w:hAnsi="Times New Roman"/>
          <w:b/>
          <w:sz w:val="22"/>
        </w:rPr>
        <w:t xml:space="preserve"> групповых </w:t>
      </w:r>
      <w:hyperlink r:id="rId7" w:history="1">
        <w:r>
          <w:rPr>
            <w:rStyle w:val="1e"/>
            <w:rFonts w:ascii="Times New Roman" w:hAnsi="Times New Roman"/>
            <w:b/>
            <w:color w:val="0070C0"/>
            <w:sz w:val="22"/>
          </w:rPr>
          <w:t>стажировок «Лифт в будущее»</w:t>
        </w:r>
      </w:hyperlink>
      <w:r>
        <w:rPr>
          <w:rFonts w:ascii="Times New Roman" w:hAnsi="Times New Roman"/>
          <w:b/>
          <w:sz w:val="22"/>
        </w:rPr>
        <w:t xml:space="preserve"> и нов</w:t>
      </w:r>
      <w:r w:rsidR="0007768F">
        <w:rPr>
          <w:rFonts w:ascii="Times New Roman" w:hAnsi="Times New Roman"/>
          <w:b/>
          <w:sz w:val="22"/>
        </w:rPr>
        <w:t>ой</w:t>
      </w:r>
      <w:r>
        <w:rPr>
          <w:rFonts w:ascii="Times New Roman" w:hAnsi="Times New Roman"/>
          <w:b/>
          <w:sz w:val="22"/>
        </w:rPr>
        <w:t xml:space="preserve"> инициатив</w:t>
      </w:r>
      <w:r w:rsidR="0007768F">
        <w:rPr>
          <w:rFonts w:ascii="Times New Roman" w:hAnsi="Times New Roman"/>
          <w:b/>
          <w:sz w:val="22"/>
        </w:rPr>
        <w:t>ы</w:t>
      </w:r>
      <w:r>
        <w:rPr>
          <w:rFonts w:ascii="Times New Roman" w:hAnsi="Times New Roman"/>
          <w:b/>
          <w:sz w:val="22"/>
        </w:rPr>
        <w:t xml:space="preserve"> Фонда – специальн</w:t>
      </w:r>
      <w:r w:rsidR="0007768F">
        <w:rPr>
          <w:rFonts w:ascii="Times New Roman" w:hAnsi="Times New Roman"/>
          <w:b/>
          <w:sz w:val="22"/>
        </w:rPr>
        <w:t>ого</w:t>
      </w:r>
      <w:r>
        <w:rPr>
          <w:rFonts w:ascii="Times New Roman" w:hAnsi="Times New Roman"/>
          <w:b/>
          <w:sz w:val="22"/>
        </w:rPr>
        <w:t xml:space="preserve"> проект</w:t>
      </w:r>
      <w:r w:rsidR="0007768F">
        <w:rPr>
          <w:rFonts w:ascii="Times New Roman" w:hAnsi="Times New Roman"/>
          <w:b/>
          <w:sz w:val="22"/>
        </w:rPr>
        <w:t>а</w:t>
      </w:r>
      <w:r>
        <w:rPr>
          <w:rFonts w:ascii="Times New Roman" w:hAnsi="Times New Roman"/>
          <w:b/>
          <w:sz w:val="22"/>
        </w:rPr>
        <w:t xml:space="preserve"> ознакомительных тематических стажировок в компаниях-партнерах </w:t>
      </w:r>
      <w:hyperlink r:id="rId8" w:history="1">
        <w:r>
          <w:rPr>
            <w:rStyle w:val="1e"/>
            <w:rFonts w:ascii="Times New Roman" w:hAnsi="Times New Roman"/>
            <w:b/>
            <w:color w:val="0070C0"/>
            <w:sz w:val="22"/>
          </w:rPr>
          <w:t>«Первая стажировка»</w:t>
        </w:r>
      </w:hyperlink>
      <w:r>
        <w:rPr>
          <w:rFonts w:ascii="Times New Roman" w:hAnsi="Times New Roman"/>
          <w:b/>
          <w:sz w:val="22"/>
        </w:rPr>
        <w:t xml:space="preserve">. </w:t>
      </w:r>
    </w:p>
    <w:p w14:paraId="09663F5D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b/>
          <w:sz w:val="22"/>
        </w:rPr>
      </w:pPr>
    </w:p>
    <w:p w14:paraId="32997C7C" w14:textId="2E96924A" w:rsidR="00D55DD1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Участниками </w:t>
      </w:r>
      <w:r w:rsidR="0007768F">
        <w:rPr>
          <w:rFonts w:ascii="Times New Roman" w:hAnsi="Times New Roman"/>
          <w:sz w:val="22"/>
        </w:rPr>
        <w:t>стажировок</w:t>
      </w:r>
      <w:r>
        <w:rPr>
          <w:rFonts w:ascii="Times New Roman" w:hAnsi="Times New Roman"/>
          <w:sz w:val="22"/>
        </w:rPr>
        <w:t xml:space="preserve"> могут стать совершеннолетние граждане Российской Федерации из всех регионов страны – студенты предпоследних и последних курсов профессиональных образовательных организаций и образовательных организаций высшего образования всех форм обучения, аспиранты, а также выпускники последних трёх лет, которые находятся на старте карьеры или уже имеют опыт работы.</w:t>
      </w:r>
      <w:r w:rsidR="0007768F" w:rsidRPr="0007768F">
        <w:rPr>
          <w:rFonts w:ascii="Times New Roman" w:hAnsi="Times New Roman"/>
          <w:sz w:val="22"/>
        </w:rPr>
        <w:t xml:space="preserve"> </w:t>
      </w:r>
      <w:r w:rsidR="0007768F">
        <w:rPr>
          <w:rFonts w:ascii="Times New Roman" w:hAnsi="Times New Roman"/>
          <w:sz w:val="22"/>
        </w:rPr>
        <w:t>Принципиальное отличие проектов – в содержании программ стажировок.</w:t>
      </w:r>
    </w:p>
    <w:p w14:paraId="45496AE4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2C9673C0" w14:textId="77777777" w:rsidR="00D55DD1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ПЕРВАЯ СТАЖИРОВКА</w:t>
      </w:r>
    </w:p>
    <w:p w14:paraId="22E3507D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059386AF" w14:textId="5054A592" w:rsidR="00D55DD1" w:rsidRDefault="0007768F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</w:t>
      </w:r>
      <w:r w:rsidR="00953F15">
        <w:rPr>
          <w:rFonts w:ascii="Times New Roman" w:hAnsi="Times New Roman"/>
          <w:sz w:val="22"/>
        </w:rPr>
        <w:t xml:space="preserve">знакомительные стажировки нового проекта </w:t>
      </w:r>
      <w:hyperlink r:id="rId9" w:history="1">
        <w:r w:rsidR="00953F15">
          <w:rPr>
            <w:rStyle w:val="1e"/>
            <w:rFonts w:ascii="Times New Roman" w:hAnsi="Times New Roman"/>
            <w:b/>
            <w:color w:val="0070C0"/>
            <w:sz w:val="22"/>
          </w:rPr>
          <w:t>«Первая стажировка»</w:t>
        </w:r>
      </w:hyperlink>
      <w:r w:rsidR="00953F15">
        <w:rPr>
          <w:rFonts w:ascii="Times New Roman" w:hAnsi="Times New Roman"/>
          <w:sz w:val="22"/>
        </w:rPr>
        <w:t xml:space="preserve"> – длительностью до 5 дней – в первую очередь направлены на знакомство участников с работодателями и реальными производственными процессами. В сопровождении опытных наставников из числа сотрудников компаний стажеры изучат специфику отрасли и карьерные возможности на рынке труда, что поможет более осознанно подойти к выбору их профессиональной траектории в будущем. </w:t>
      </w:r>
    </w:p>
    <w:p w14:paraId="07A28EB1" w14:textId="77777777" w:rsidR="00D55DD1" w:rsidRDefault="00D55DD1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0248C8BD" w14:textId="221749E9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Особенность проекта – в персонализации стажировки</w:t>
      </w:r>
      <w:r w:rsidR="0007768F"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z w:val="22"/>
        </w:rPr>
        <w:t xml:space="preserve"> индивидуальная траектория будет подобрана под интересы и направление подготовки участника, а также запрос работодателя в отношении востребованных в компании специалистов. В 2024 году стажировки можно пройти в ряде компаний в разных регионах России. Среди них – АФК «Система», цифровая экосистема МТС, «Биннофарм Групп», Группа «Эталон», АО «БЭСК», электротехнический холдинг ERSO, Агрохолдинг «СТЕПЬ», ГК «МЕДСИ», Concept Group, Центр </w:t>
      </w:r>
      <w:r w:rsidR="0007768F"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 xml:space="preserve">одородных </w:t>
      </w:r>
      <w:r w:rsidR="0007768F"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 xml:space="preserve">ехнологий, Национальная </w:t>
      </w:r>
      <w:r w:rsidR="0007768F">
        <w:rPr>
          <w:rFonts w:ascii="Times New Roman" w:hAnsi="Times New Roman"/>
          <w:sz w:val="22"/>
        </w:rPr>
        <w:t>г</w:t>
      </w:r>
      <w:r>
        <w:rPr>
          <w:rFonts w:ascii="Times New Roman" w:hAnsi="Times New Roman"/>
          <w:sz w:val="22"/>
        </w:rPr>
        <w:t xml:space="preserve">азовая </w:t>
      </w:r>
      <w:r w:rsidR="0007768F"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 xml:space="preserve">омпания и др.  </w:t>
      </w:r>
    </w:p>
    <w:p w14:paraId="3D49A31F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4D03B966" w14:textId="7DC1F719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Анонсирование проекта «Первая стажировка» состоялось в феврале нынешнего года в Москве, в рамках встречи победителей Стипендиальной программы «Система» с руководством ведущих работодателей страны. Президент АФК «Система», председатель Попечительского совета БФ «Система» </w:t>
      </w:r>
      <w:r>
        <w:rPr>
          <w:rFonts w:ascii="Times New Roman" w:hAnsi="Times New Roman"/>
          <w:b/>
          <w:sz w:val="22"/>
        </w:rPr>
        <w:t xml:space="preserve">Тагир </w:t>
      </w:r>
      <w:proofErr w:type="spellStart"/>
      <w:r>
        <w:rPr>
          <w:rFonts w:ascii="Times New Roman" w:hAnsi="Times New Roman"/>
          <w:b/>
          <w:sz w:val="22"/>
        </w:rPr>
        <w:t>Ситдеков</w:t>
      </w:r>
      <w:proofErr w:type="spellEnd"/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в </w:t>
      </w:r>
      <w:r w:rsidR="0007768F">
        <w:rPr>
          <w:rFonts w:ascii="Times New Roman" w:hAnsi="Times New Roman"/>
          <w:sz w:val="22"/>
        </w:rPr>
        <w:t xml:space="preserve">ходе </w:t>
      </w:r>
      <w:r>
        <w:rPr>
          <w:rFonts w:ascii="Times New Roman" w:hAnsi="Times New Roman"/>
          <w:sz w:val="22"/>
        </w:rPr>
        <w:t>мероприятия отметил, что «</w:t>
      </w:r>
      <w:r>
        <w:rPr>
          <w:rFonts w:ascii="Times New Roman" w:hAnsi="Times New Roman"/>
          <w:i/>
          <w:sz w:val="22"/>
        </w:rPr>
        <w:t xml:space="preserve">достойные претенденты сегодня находят свою компанию еще до выпуска, поэтому важно начинать знакомство с будущими сотрудниками заранее, еще во время обучения». </w:t>
      </w:r>
      <w:r>
        <w:rPr>
          <w:rFonts w:ascii="Times New Roman" w:hAnsi="Times New Roman"/>
          <w:sz w:val="22"/>
        </w:rPr>
        <w:t xml:space="preserve">Он </w:t>
      </w:r>
      <w:r w:rsidR="0007768F">
        <w:rPr>
          <w:rFonts w:ascii="Times New Roman" w:hAnsi="Times New Roman"/>
          <w:sz w:val="22"/>
        </w:rPr>
        <w:t>подчеркнул</w:t>
      </w:r>
      <w:r>
        <w:rPr>
          <w:rFonts w:ascii="Times New Roman" w:hAnsi="Times New Roman"/>
          <w:sz w:val="22"/>
        </w:rPr>
        <w:t>, что новый проект позволит участникам познакомиться с работодателями по целому спектру отраслей экономики: от ИТ до медицины, от генетики до альтернативных источников энергии. «</w:t>
      </w:r>
      <w:r>
        <w:rPr>
          <w:rFonts w:ascii="Times New Roman" w:hAnsi="Times New Roman"/>
          <w:i/>
          <w:sz w:val="22"/>
        </w:rPr>
        <w:t xml:space="preserve">Помимо возможности познакомиться с реальными производственными процессами, участники смогут обрести наставников из компаний, комплексно развить профессиональные и личностные компетенции, попробовать применить теоретические знания на практике. Безусловно, мы рассчитываем, что часть участников проекта в будущем смогут изменить свой статус стажеров на полноценных сотрудников», – </w:t>
      </w:r>
      <w:r>
        <w:rPr>
          <w:rFonts w:ascii="Times New Roman" w:hAnsi="Times New Roman"/>
          <w:sz w:val="22"/>
        </w:rPr>
        <w:t xml:space="preserve">рассказал </w:t>
      </w:r>
      <w:r>
        <w:rPr>
          <w:rFonts w:ascii="Times New Roman" w:hAnsi="Times New Roman"/>
          <w:b/>
          <w:sz w:val="22"/>
        </w:rPr>
        <w:t xml:space="preserve">Тагир </w:t>
      </w:r>
      <w:proofErr w:type="spellStart"/>
      <w:r>
        <w:rPr>
          <w:rFonts w:ascii="Times New Roman" w:hAnsi="Times New Roman"/>
          <w:b/>
          <w:sz w:val="22"/>
        </w:rPr>
        <w:t>Ситдеков</w:t>
      </w:r>
      <w:proofErr w:type="spellEnd"/>
      <w:r>
        <w:rPr>
          <w:rFonts w:ascii="Times New Roman" w:hAnsi="Times New Roman"/>
          <w:sz w:val="22"/>
        </w:rPr>
        <w:t>.</w:t>
      </w:r>
    </w:p>
    <w:p w14:paraId="22EC666F" w14:textId="77777777" w:rsidR="00D55DD1" w:rsidRDefault="00D55DD1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42D64D6D" w14:textId="25903740" w:rsidR="008C6B29" w:rsidRDefault="008C6B29" w:rsidP="008C6B29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</w:rPr>
        <w:t>«</w:t>
      </w:r>
      <w:r w:rsidR="00834A2C" w:rsidRPr="00834A2C">
        <w:rPr>
          <w:rFonts w:ascii="Times New Roman" w:hAnsi="Times New Roman"/>
          <w:i/>
          <w:sz w:val="22"/>
        </w:rPr>
        <w:t xml:space="preserve">Развитие талантов от ранней профориентации до первого рабочего места </w:t>
      </w:r>
      <w:r w:rsidR="00834A2C">
        <w:rPr>
          <w:rFonts w:ascii="Times New Roman" w:hAnsi="Times New Roman"/>
          <w:i/>
          <w:sz w:val="22"/>
        </w:rPr>
        <w:t xml:space="preserve">– </w:t>
      </w:r>
      <w:r w:rsidR="00834A2C" w:rsidRPr="00834A2C">
        <w:rPr>
          <w:rFonts w:ascii="Times New Roman" w:hAnsi="Times New Roman"/>
          <w:i/>
          <w:sz w:val="22"/>
        </w:rPr>
        <w:t xml:space="preserve">это сложный, многофакторный процесс, участие в котором принимают разные стороны. Преимущество Благотворительного фонда </w:t>
      </w:r>
      <w:r w:rsidR="00834A2C">
        <w:rPr>
          <w:rFonts w:ascii="Times New Roman" w:hAnsi="Times New Roman"/>
          <w:i/>
          <w:sz w:val="22"/>
        </w:rPr>
        <w:t>«</w:t>
      </w:r>
      <w:r w:rsidR="00834A2C" w:rsidRPr="00834A2C">
        <w:rPr>
          <w:rFonts w:ascii="Times New Roman" w:hAnsi="Times New Roman"/>
          <w:i/>
          <w:sz w:val="22"/>
        </w:rPr>
        <w:t>Система</w:t>
      </w:r>
      <w:r w:rsidR="00834A2C">
        <w:rPr>
          <w:rFonts w:ascii="Times New Roman" w:hAnsi="Times New Roman"/>
          <w:i/>
          <w:sz w:val="22"/>
        </w:rPr>
        <w:t>»</w:t>
      </w:r>
      <w:r w:rsidR="00834A2C" w:rsidRPr="00834A2C">
        <w:rPr>
          <w:rFonts w:ascii="Times New Roman" w:hAnsi="Times New Roman"/>
          <w:i/>
          <w:sz w:val="22"/>
        </w:rPr>
        <w:t xml:space="preserve">– в работе с партнерами из целого спектра индустрий – с принципиально разными запросами и потребностями в текущих социально-экономических условиях. Попытки «унифицировать» механизмы могут привести лишь к усредненному результату. Именно поэтому мы выбрали тактику персонализации каждой </w:t>
      </w:r>
      <w:r w:rsidR="00834A2C" w:rsidRPr="00834A2C">
        <w:rPr>
          <w:rFonts w:ascii="Times New Roman" w:hAnsi="Times New Roman"/>
          <w:i/>
          <w:sz w:val="22"/>
        </w:rPr>
        <w:lastRenderedPageBreak/>
        <w:t>инициативы – так и появились проекты «Стажировки «Лифт в будущее» и «Первая стажировка», направленные на решение разных задач, стоящих перед образовательными организациями, бизнесом и самими молодыми людьми</w:t>
      </w:r>
      <w:r w:rsidR="00834A2C">
        <w:rPr>
          <w:rFonts w:ascii="Times New Roman" w:hAnsi="Times New Roman"/>
          <w:i/>
          <w:sz w:val="22"/>
        </w:rPr>
        <w:t xml:space="preserve"> –</w:t>
      </w:r>
      <w:r w:rsidR="00834A2C" w:rsidRPr="00834A2C">
        <w:rPr>
          <w:rFonts w:ascii="Times New Roman" w:hAnsi="Times New Roman"/>
          <w:i/>
          <w:sz w:val="22"/>
        </w:rPr>
        <w:t xml:space="preserve"> нашими благополучателями</w:t>
      </w:r>
      <w:r>
        <w:rPr>
          <w:rFonts w:ascii="Times New Roman" w:hAnsi="Times New Roman"/>
          <w:i/>
          <w:sz w:val="22"/>
        </w:rPr>
        <w:t xml:space="preserve">», </w:t>
      </w:r>
      <w:r>
        <w:rPr>
          <w:rFonts w:ascii="Times New Roman" w:hAnsi="Times New Roman"/>
          <w:sz w:val="22"/>
        </w:rPr>
        <w:t xml:space="preserve">– рассказала президент Благотворительного фонда «Система» </w:t>
      </w:r>
      <w:r>
        <w:rPr>
          <w:rFonts w:ascii="Times New Roman" w:hAnsi="Times New Roman"/>
          <w:b/>
          <w:sz w:val="22"/>
        </w:rPr>
        <w:t>Лариса Пастухова</w:t>
      </w:r>
      <w:r>
        <w:rPr>
          <w:rFonts w:ascii="Times New Roman" w:hAnsi="Times New Roman"/>
          <w:sz w:val="22"/>
        </w:rPr>
        <w:t xml:space="preserve">.  </w:t>
      </w:r>
    </w:p>
    <w:p w14:paraId="6D76E63D" w14:textId="77777777" w:rsidR="008C6B29" w:rsidRDefault="008C6B29" w:rsidP="008C6B29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622264C6" w14:textId="77777777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участия в срок </w:t>
      </w:r>
      <w:r>
        <w:rPr>
          <w:rFonts w:ascii="Times New Roman" w:hAnsi="Times New Roman"/>
          <w:b/>
          <w:sz w:val="22"/>
        </w:rPr>
        <w:t>до 15 мая 2024 года</w:t>
      </w:r>
      <w:r>
        <w:rPr>
          <w:rFonts w:ascii="Times New Roman" w:hAnsi="Times New Roman"/>
          <w:sz w:val="22"/>
        </w:rPr>
        <w:t xml:space="preserve"> необходимо подать заявку </w:t>
      </w:r>
      <w:hyperlink r:id="rId10" w:history="1">
        <w:r>
          <w:rPr>
            <w:rStyle w:val="1e"/>
            <w:rFonts w:ascii="Times New Roman" w:hAnsi="Times New Roman"/>
            <w:color w:val="0070C0"/>
            <w:sz w:val="22"/>
          </w:rPr>
          <w:t>на сайте проекта</w:t>
        </w:r>
      </w:hyperlink>
      <w:r>
        <w:rPr>
          <w:rFonts w:ascii="Times New Roman" w:hAnsi="Times New Roman"/>
          <w:sz w:val="22"/>
        </w:rPr>
        <w:t xml:space="preserve">, прикрепив к ней мотивационное письмо, резюме и видео-визитку. Стажировки будут проходить в период с июня по ноябрь 2024 года. Участникам будут оплачены транспортные расходы, проживание и питание. </w:t>
      </w:r>
    </w:p>
    <w:p w14:paraId="5C80DF76" w14:textId="77777777" w:rsidR="00D55DD1" w:rsidRDefault="00D55DD1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5709A269" w14:textId="77777777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СТАЖИРОВКИ «ЛИФТ В БУДУЩЕЕ»</w:t>
      </w:r>
    </w:p>
    <w:p w14:paraId="27A8693E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02DA33DD" w14:textId="15316502" w:rsidR="00D55DD1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Проект </w:t>
      </w:r>
      <w:hyperlink r:id="rId11" w:history="1">
        <w:r>
          <w:rPr>
            <w:rStyle w:val="1e"/>
            <w:rFonts w:ascii="Times New Roman" w:hAnsi="Times New Roman"/>
            <w:b/>
            <w:color w:val="0070C0"/>
            <w:sz w:val="22"/>
          </w:rPr>
          <w:t>групповых стажировок «Лифт в будущее»</w:t>
        </w:r>
      </w:hyperlink>
      <w:r>
        <w:rPr>
          <w:rFonts w:ascii="Times New Roman" w:hAnsi="Times New Roman"/>
          <w:sz w:val="22"/>
        </w:rPr>
        <w:t>, реализуемый второй год при поддержке цифровой экосистемы МТС, направлен на более глубокое и комплексное погружение участников в производственные процессы. За время прохождения стажировки – длительностью от двух недель до нескольких месяцев – участники могут не только познакомиться с деятельностью работодателя, но и попробовать свои силы в решении реальных задач компании, развить свои профессиональные навыки и компетенции. Напомним, что в прошлом году 1 463 человека подали заявки на участие в проекте. Лучшие из них – студенты 20 вузов и 4 заведений СПО, получили первый профессиональный опыт в ГК «МЕДСИ», Segezha Group, Sitronics Group, А</w:t>
      </w:r>
      <w:r w:rsidR="00EA3D05">
        <w:rPr>
          <w:rFonts w:ascii="Times New Roman" w:hAnsi="Times New Roman"/>
          <w:sz w:val="22"/>
        </w:rPr>
        <w:t xml:space="preserve">грохолдинге </w:t>
      </w:r>
      <w:r>
        <w:rPr>
          <w:rFonts w:ascii="Times New Roman" w:hAnsi="Times New Roman"/>
          <w:sz w:val="22"/>
        </w:rPr>
        <w:t>«СТЕПЬ» и «Биннофарм Групп».</w:t>
      </w:r>
    </w:p>
    <w:p w14:paraId="0EDA7F38" w14:textId="77777777" w:rsidR="00D55DD1" w:rsidRDefault="00D55DD1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6F4F480B" w14:textId="77777777" w:rsidR="00D55DD1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участия в проекте необходимо зарегистрироваться на цифровой профориентационной платформе Благотворительного фонда «Система» </w:t>
      </w:r>
      <w:hyperlink r:id="rId12" w:history="1">
        <w:r>
          <w:rPr>
            <w:rStyle w:val="1e"/>
            <w:rFonts w:ascii="Times New Roman" w:hAnsi="Times New Roman"/>
            <w:color w:val="0070C0"/>
            <w:sz w:val="22"/>
          </w:rPr>
          <w:t>«Лифт в будущее»</w:t>
        </w:r>
      </w:hyperlink>
      <w:r>
        <w:rPr>
          <w:rFonts w:ascii="Times New Roman" w:hAnsi="Times New Roman"/>
          <w:sz w:val="22"/>
        </w:rPr>
        <w:t xml:space="preserve">, заполнить личный кабинет, пройти профориентационное тестирование и подать заявку, прикрепив к ней мотивационное письмо в адрес компании. </w:t>
      </w:r>
    </w:p>
    <w:p w14:paraId="4F8BB522" w14:textId="22FCB8FF" w:rsidR="00EA3D05" w:rsidRDefault="00953F1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Первым в новом сезоне стартовал отбор на стажировку в технические и телекоммуникационные подразделения цифровой экосистемы МТС. Он продлится </w:t>
      </w:r>
      <w:r>
        <w:rPr>
          <w:rFonts w:ascii="Times New Roman" w:hAnsi="Times New Roman"/>
          <w:b/>
          <w:sz w:val="22"/>
        </w:rPr>
        <w:t>до 31 марта 2024 года</w:t>
      </w:r>
      <w:r>
        <w:rPr>
          <w:rFonts w:ascii="Times New Roman" w:hAnsi="Times New Roman"/>
          <w:sz w:val="22"/>
        </w:rPr>
        <w:t xml:space="preserve">. Подача заявок на стажировки в остальные компании продлится </w:t>
      </w:r>
      <w:r>
        <w:rPr>
          <w:rFonts w:ascii="Times New Roman" w:hAnsi="Times New Roman"/>
          <w:b/>
          <w:sz w:val="22"/>
        </w:rPr>
        <w:t>до конца июня</w:t>
      </w:r>
      <w:r>
        <w:rPr>
          <w:rFonts w:ascii="Times New Roman" w:hAnsi="Times New Roman"/>
          <w:sz w:val="22"/>
        </w:rPr>
        <w:t xml:space="preserve">. </w:t>
      </w:r>
    </w:p>
    <w:p w14:paraId="3DB0C792" w14:textId="77777777" w:rsidR="00EA3D05" w:rsidRDefault="00EA3D05">
      <w:pPr>
        <w:spacing w:before="240"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</w:p>
    <w:p w14:paraId="667EEBEB" w14:textId="2DC46487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Список компаний, в которых можно пройти стажировки</w:t>
      </w:r>
      <w:r w:rsidR="00EA3D05"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z w:val="22"/>
        </w:rPr>
        <w:t xml:space="preserve"> представлен </w:t>
      </w:r>
      <w:hyperlink r:id="rId13" w:history="1">
        <w:r>
          <w:rPr>
            <w:rStyle w:val="1e"/>
            <w:rFonts w:ascii="Times New Roman" w:hAnsi="Times New Roman"/>
            <w:color w:val="0070C0"/>
            <w:sz w:val="22"/>
          </w:rPr>
          <w:t>на сайте проекта</w:t>
        </w:r>
      </w:hyperlink>
      <w:r>
        <w:rPr>
          <w:rFonts w:ascii="Times New Roman" w:hAnsi="Times New Roman"/>
          <w:sz w:val="22"/>
        </w:rPr>
        <w:t xml:space="preserve">. </w:t>
      </w:r>
      <w:r w:rsidR="00EA3D05">
        <w:rPr>
          <w:rFonts w:ascii="Times New Roman" w:hAnsi="Times New Roman"/>
          <w:sz w:val="22"/>
        </w:rPr>
        <w:t>Отбор на участие в стажировках в компании различных отраслей – фармацевтики, агропромышленности, ИТ, микроэлектроники, лесной промышленности и других проходит круглогодично. Участники, подавшие заявки позже указанных на сайте сроков, попадают в следующую волну отбора.</w:t>
      </w:r>
    </w:p>
    <w:p w14:paraId="2E2D820B" w14:textId="77777777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Ссылка на сайт «Первая стажировка»: </w:t>
      </w:r>
      <w:hyperlink r:id="rId14" w:history="1">
        <w:r>
          <w:rPr>
            <w:rStyle w:val="1e"/>
            <w:rFonts w:ascii="Times New Roman" w:hAnsi="Times New Roman"/>
            <w:color w:val="0070C0"/>
            <w:sz w:val="22"/>
          </w:rPr>
          <w:t>https://pervayastajirovka.bf.sistema.ru/</w:t>
        </w:r>
      </w:hyperlink>
      <w:r>
        <w:rPr>
          <w:rFonts w:ascii="Times New Roman" w:hAnsi="Times New Roman"/>
          <w:b/>
          <w:color w:val="0070C0"/>
          <w:sz w:val="22"/>
        </w:rPr>
        <w:t xml:space="preserve"> </w:t>
      </w:r>
    </w:p>
    <w:p w14:paraId="22E2BA83" w14:textId="77777777" w:rsidR="00D55DD1" w:rsidRDefault="00953F15">
      <w:pPr>
        <w:spacing w:after="375" w:line="276" w:lineRule="auto"/>
        <w:contextualSpacing/>
        <w:jc w:val="both"/>
        <w:outlineLvl w:val="1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Ссылка на сайт «Стажировки «Лифт в будущее»:</w:t>
      </w:r>
      <w:r>
        <w:rPr>
          <w:rFonts w:ascii="Times New Roman" w:hAnsi="Times New Roman"/>
          <w:sz w:val="22"/>
        </w:rPr>
        <w:t xml:space="preserve"> </w:t>
      </w:r>
      <w:hyperlink r:id="rId15" w:history="1">
        <w:r>
          <w:rPr>
            <w:rStyle w:val="1e"/>
            <w:rFonts w:ascii="Times New Roman" w:hAnsi="Times New Roman"/>
            <w:color w:val="0070C0"/>
            <w:sz w:val="22"/>
          </w:rPr>
          <w:t>https://lift-bf.ru/contest/career</w:t>
        </w:r>
      </w:hyperlink>
      <w:r>
        <w:rPr>
          <w:rFonts w:ascii="Times New Roman" w:hAnsi="Times New Roman"/>
          <w:sz w:val="22"/>
        </w:rPr>
        <w:t xml:space="preserve"> </w:t>
      </w:r>
    </w:p>
    <w:p w14:paraId="6F19F73F" w14:textId="77777777" w:rsidR="00D55DD1" w:rsidRDefault="00953F15">
      <w:pPr>
        <w:pStyle w:val="ac"/>
        <w:jc w:val="both"/>
        <w:rPr>
          <w:i/>
          <w:sz w:val="18"/>
        </w:rPr>
      </w:pPr>
      <w:r>
        <w:rPr>
          <w:b/>
          <w:i/>
          <w:sz w:val="18"/>
        </w:rPr>
        <w:t>Благотворительный фонд «Система</w:t>
      </w:r>
      <w:r>
        <w:rPr>
          <w:i/>
          <w:sz w:val="18"/>
        </w:rPr>
        <w:t xml:space="preserve">» — один из крупнейших благотворительных фондов России, созданный в 2004 году. БФ «Система» инвестирует в образование и профессиональное карьерное развитие, поддерживает культурные и просветительские проекты и оказывает социальную помощь через создание платформы для внедрения и продвижения системной благотворительной деятельности. </w:t>
      </w:r>
    </w:p>
    <w:p w14:paraId="522F2CEA" w14:textId="77777777" w:rsidR="00D55DD1" w:rsidRDefault="00D55DD1">
      <w:pPr>
        <w:pStyle w:val="ac"/>
        <w:jc w:val="both"/>
        <w:rPr>
          <w:i/>
          <w:sz w:val="18"/>
        </w:rPr>
      </w:pPr>
    </w:p>
    <w:p w14:paraId="76DADEC0" w14:textId="77777777" w:rsidR="00D55DD1" w:rsidRDefault="00953F15">
      <w:pPr>
        <w:pStyle w:val="ac"/>
        <w:jc w:val="right"/>
        <w:rPr>
          <w:sz w:val="18"/>
        </w:rPr>
      </w:pPr>
      <w:r>
        <w:rPr>
          <w:sz w:val="18"/>
        </w:rPr>
        <w:t>Пресс-служба БФ «Система»</w:t>
      </w:r>
    </w:p>
    <w:p w14:paraId="45A07279" w14:textId="77777777" w:rsidR="00D55DD1" w:rsidRDefault="00953F15">
      <w:pPr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Моб. тел.: </w:t>
      </w:r>
      <w:r>
        <w:rPr>
          <w:rFonts w:ascii="Times New Roman" w:hAnsi="Times New Roman"/>
          <w:color w:val="2E74B5" w:themeColor="accent5" w:themeShade="BF"/>
          <w:sz w:val="18"/>
        </w:rPr>
        <w:t>+7905 544-31-01</w:t>
      </w:r>
    </w:p>
    <w:p w14:paraId="37545636" w14:textId="77777777" w:rsidR="00D55DD1" w:rsidRPr="00AF0245" w:rsidRDefault="00953F15">
      <w:pPr>
        <w:jc w:val="right"/>
        <w:rPr>
          <w:rStyle w:val="1e"/>
          <w:rFonts w:ascii="Times New Roman" w:hAnsi="Times New Roman"/>
          <w:sz w:val="18"/>
          <w:lang w:val="en-US"/>
        </w:rPr>
      </w:pPr>
      <w:r w:rsidRPr="008846B2">
        <w:rPr>
          <w:rFonts w:ascii="Times New Roman" w:hAnsi="Times New Roman"/>
          <w:sz w:val="18"/>
          <w:lang w:val="en-US"/>
        </w:rPr>
        <w:t xml:space="preserve">e-mail: </w:t>
      </w:r>
      <w:hyperlink r:id="rId16" w:history="1">
        <w:r w:rsidRPr="008846B2">
          <w:rPr>
            <w:rStyle w:val="1e"/>
            <w:rFonts w:ascii="Times New Roman" w:hAnsi="Times New Roman"/>
            <w:sz w:val="18"/>
            <w:lang w:val="en-US"/>
          </w:rPr>
          <w:t>press@bf.sistema.ru</w:t>
        </w:r>
      </w:hyperlink>
    </w:p>
    <w:p w14:paraId="295AD20B" w14:textId="77777777" w:rsidR="00AF0245" w:rsidRDefault="00AF0245">
      <w:pPr>
        <w:jc w:val="right"/>
        <w:rPr>
          <w:rStyle w:val="1e"/>
          <w:rFonts w:ascii="Times New Roman" w:hAnsi="Times New Roman"/>
          <w:sz w:val="18"/>
        </w:rPr>
      </w:pPr>
    </w:p>
    <w:p w14:paraId="49D4C637" w14:textId="1E4EF295" w:rsidR="00AF0245" w:rsidRPr="00AF0245" w:rsidRDefault="00AF0245" w:rsidP="00AF0245">
      <w:pPr>
        <w:rPr>
          <w:rFonts w:ascii="Times New Roman" w:hAnsi="Times New Roman"/>
          <w:color w:val="2E74B5" w:themeColor="accent5" w:themeShade="BF"/>
          <w:sz w:val="18"/>
        </w:rPr>
      </w:pPr>
      <w:r>
        <w:rPr>
          <w:noProof/>
        </w:rPr>
        <w:lastRenderedPageBreak/>
        <w:drawing>
          <wp:inline distT="0" distB="0" distL="0" distR="0" wp14:anchorId="255DD912" wp14:editId="58D90215">
            <wp:extent cx="6642100" cy="3736340"/>
            <wp:effectExtent l="0" t="0" r="6350" b="0"/>
            <wp:docPr id="646918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245" w:rsidRPr="00AF0245">
      <w:footerReference w:type="default" r:id="rId18"/>
      <w:pgSz w:w="11900" w:h="16840"/>
      <w:pgMar w:top="720" w:right="720" w:bottom="720" w:left="720" w:header="709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88497" w14:textId="77777777" w:rsidR="003469E8" w:rsidRDefault="003469E8">
      <w:r>
        <w:separator/>
      </w:r>
    </w:p>
  </w:endnote>
  <w:endnote w:type="continuationSeparator" w:id="0">
    <w:p w14:paraId="7AAE7879" w14:textId="77777777" w:rsidR="003469E8" w:rsidRDefault="0034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7E6F" w14:textId="77777777" w:rsidR="00D55DD1" w:rsidRDefault="00D55DD1">
    <w:pPr>
      <w:pStyle w:val="af0"/>
      <w:ind w:left="-155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4F267" w14:textId="77777777" w:rsidR="003469E8" w:rsidRDefault="003469E8">
      <w:r>
        <w:separator/>
      </w:r>
    </w:p>
  </w:footnote>
  <w:footnote w:type="continuationSeparator" w:id="0">
    <w:p w14:paraId="6417C14D" w14:textId="77777777" w:rsidR="003469E8" w:rsidRDefault="00346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DD1"/>
    <w:rsid w:val="0007768F"/>
    <w:rsid w:val="00267F3E"/>
    <w:rsid w:val="003469E8"/>
    <w:rsid w:val="00702DBD"/>
    <w:rsid w:val="007D6705"/>
    <w:rsid w:val="00834A2C"/>
    <w:rsid w:val="008846B2"/>
    <w:rsid w:val="008C6B29"/>
    <w:rsid w:val="00953F15"/>
    <w:rsid w:val="00AF0245"/>
    <w:rsid w:val="00B2140F"/>
    <w:rsid w:val="00D55DD1"/>
    <w:rsid w:val="00D74A04"/>
    <w:rsid w:val="00EA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C6607"/>
  <w15:docId w15:val="{CE59AEE6-FDD2-48B0-8F07-BBB97511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13"/>
    <w:link w:val="apple-converted-space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a3">
    <w:link w:val="a4"/>
    <w:semiHidden/>
    <w:unhideWhenUsed/>
  </w:style>
  <w:style w:type="character" w:customStyle="1" w:styleId="a4">
    <w:link w:val="a3"/>
    <w:semiHidden/>
    <w:unhideWhenUsed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5">
    <w:name w:val="annotation text"/>
    <w:basedOn w:val="a"/>
    <w:link w:val="a6"/>
    <w:rPr>
      <w:sz w:val="20"/>
    </w:rPr>
  </w:style>
  <w:style w:type="character" w:customStyle="1" w:styleId="a6">
    <w:name w:val="Текст примечания Знак"/>
    <w:basedOn w:val="1"/>
    <w:link w:val="a5"/>
    <w:rPr>
      <w:sz w:val="20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customStyle="1" w:styleId="a7">
    <w:link w:val="a8"/>
    <w:semiHidden/>
    <w:unhideWhenUsed/>
  </w:style>
  <w:style w:type="character" w:customStyle="1" w:styleId="a8">
    <w:link w:val="a7"/>
    <w:semiHidden/>
    <w:unhideWhenUsed/>
  </w:style>
  <w:style w:type="paragraph" w:customStyle="1" w:styleId="23">
    <w:name w:val="Неразрешенное упоминание2"/>
    <w:basedOn w:val="12"/>
    <w:link w:val="2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13"/>
    <w:link w:val="23"/>
    <w:rPr>
      <w:color w:val="605E5C"/>
      <w:shd w:val="clear" w:color="auto" w:fill="E1DFDD"/>
    </w:rPr>
  </w:style>
  <w:style w:type="paragraph" w:customStyle="1" w:styleId="16">
    <w:name w:val="Гиперссылка1"/>
    <w:link w:val="a9"/>
    <w:rPr>
      <w:color w:val="0000FF"/>
      <w:u w:val="single"/>
    </w:rPr>
  </w:style>
  <w:style w:type="character" w:styleId="a9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a">
    <w:name w:val="annotation subject"/>
    <w:basedOn w:val="a5"/>
    <w:next w:val="a5"/>
    <w:link w:val="ab"/>
    <w:rPr>
      <w:b/>
    </w:rPr>
  </w:style>
  <w:style w:type="character" w:customStyle="1" w:styleId="ab">
    <w:name w:val="Тема примечания Знак"/>
    <w:basedOn w:val="a6"/>
    <w:link w:val="aa"/>
    <w:rPr>
      <w:b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c">
    <w:name w:val="Normal (Web)"/>
    <w:basedOn w:val="a"/>
    <w:link w:val="ad"/>
    <w:pPr>
      <w:spacing w:beforeAutospacing="1" w:afterAutospacing="1"/>
    </w:pPr>
    <w:rPr>
      <w:rFonts w:ascii="Times New Roman" w:hAnsi="Times New Roman"/>
    </w:rPr>
  </w:style>
  <w:style w:type="character" w:customStyle="1" w:styleId="ad">
    <w:name w:val="Обычный (Интернет) Знак"/>
    <w:basedOn w:val="1"/>
    <w:link w:val="ac"/>
    <w:rPr>
      <w:rFonts w:ascii="Times New Roman" w:hAnsi="Times New Roman"/>
    </w:rPr>
  </w:style>
  <w:style w:type="paragraph" w:customStyle="1" w:styleId="19">
    <w:name w:val="Просмотренная гиперссылка1"/>
    <w:basedOn w:val="12"/>
    <w:link w:val="1a"/>
    <w:rPr>
      <w:color w:val="954F72" w:themeColor="followedHyperlink"/>
      <w:u w:val="single"/>
    </w:rPr>
  </w:style>
  <w:style w:type="character" w:customStyle="1" w:styleId="1a">
    <w:name w:val="Просмотренная гиперссылка1"/>
    <w:basedOn w:val="13"/>
    <w:link w:val="19"/>
    <w:rPr>
      <w:color w:val="954F72" w:themeColor="followedHyperlink"/>
      <w:u w:val="singl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5">
    <w:name w:val="Основной шрифт абзаца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e">
    <w:name w:val="Balloon Text"/>
    <w:basedOn w:val="a"/>
    <w:link w:val="af"/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paragraph" w:styleId="af0">
    <w:name w:val="footer"/>
    <w:basedOn w:val="a"/>
    <w:link w:val="af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1"/>
    <w:link w:val="af0"/>
  </w:style>
  <w:style w:type="paragraph" w:styleId="af2">
    <w:name w:val="List Paragraph"/>
    <w:basedOn w:val="a"/>
    <w:link w:val="af3"/>
    <w:pPr>
      <w:ind w:left="720"/>
      <w:contextualSpacing/>
    </w:pPr>
  </w:style>
  <w:style w:type="character" w:customStyle="1" w:styleId="af3">
    <w:name w:val="Абзац списка Знак"/>
    <w:basedOn w:val="1"/>
    <w:link w:val="af2"/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</w:rPr>
  </w:style>
  <w:style w:type="character" w:customStyle="1" w:styleId="af5">
    <w:name w:val="Подзаголовок Знак"/>
    <w:link w:val="af4"/>
    <w:rPr>
      <w:rFonts w:ascii="XO Thames" w:hAnsi="XO Thames"/>
      <w:i/>
    </w:rPr>
  </w:style>
  <w:style w:type="paragraph" w:customStyle="1" w:styleId="1b">
    <w:name w:val="Знак примечания1"/>
    <w:basedOn w:val="12"/>
    <w:link w:val="1c"/>
    <w:rPr>
      <w:sz w:val="16"/>
    </w:rPr>
  </w:style>
  <w:style w:type="character" w:customStyle="1" w:styleId="1c">
    <w:name w:val="Знак примечания1"/>
    <w:basedOn w:val="13"/>
    <w:link w:val="1b"/>
    <w:rPr>
      <w:sz w:val="16"/>
    </w:rPr>
  </w:style>
  <w:style w:type="paragraph" w:styleId="af6">
    <w:name w:val="head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1"/>
    <w:link w:val="af6"/>
  </w:style>
  <w:style w:type="paragraph" w:customStyle="1" w:styleId="1d">
    <w:name w:val="Гиперссылка1"/>
    <w:basedOn w:val="12"/>
    <w:link w:val="1e"/>
    <w:rPr>
      <w:color w:val="0000FF"/>
      <w:u w:val="single"/>
    </w:rPr>
  </w:style>
  <w:style w:type="character" w:customStyle="1" w:styleId="1e">
    <w:name w:val="Гиперссылка1"/>
    <w:basedOn w:val="13"/>
    <w:link w:val="1d"/>
    <w:rPr>
      <w:color w:val="0000FF"/>
      <w:u w:val="single"/>
    </w:rPr>
  </w:style>
  <w:style w:type="paragraph" w:styleId="af8">
    <w:name w:val="Title"/>
    <w:next w:val="a"/>
    <w:link w:val="a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Заголовок Знак"/>
    <w:link w:val="af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</w:rPr>
  </w:style>
  <w:style w:type="paragraph" w:customStyle="1" w:styleId="1f">
    <w:name w:val="Неразрешенное упоминание1"/>
    <w:basedOn w:val="12"/>
    <w:link w:val="1f0"/>
    <w:rPr>
      <w:color w:val="605E5C"/>
      <w:shd w:val="clear" w:color="auto" w:fill="E1DFDD"/>
    </w:rPr>
  </w:style>
  <w:style w:type="character" w:customStyle="1" w:styleId="1f0">
    <w:name w:val="Неразрешенное упоминание1"/>
    <w:basedOn w:val="13"/>
    <w:link w:val="1f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Revision"/>
    <w:hidden/>
    <w:uiPriority w:val="99"/>
    <w:semiHidden/>
    <w:rsid w:val="008C6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vayastajirovka.bf.sistema.ru/" TargetMode="External"/><Relationship Id="rId13" Type="http://schemas.openxmlformats.org/officeDocument/2006/relationships/hyperlink" Target="https://lift-bf.ru/contest/career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lift-bf.ru/contest/career" TargetMode="External"/><Relationship Id="rId12" Type="http://schemas.openxmlformats.org/officeDocument/2006/relationships/hyperlink" Target="https://lift-bf.ru/contest/career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mailto:press@bf.sistema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lift-bf.ru/contest/caree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lift-bf.ru/contest/career" TargetMode="External"/><Relationship Id="rId10" Type="http://schemas.openxmlformats.org/officeDocument/2006/relationships/hyperlink" Target="https://pervayastajirovka.bf.sistema.ru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pervayastajirovka.bf.sistema.ru/" TargetMode="External"/><Relationship Id="rId14" Type="http://schemas.openxmlformats.org/officeDocument/2006/relationships/hyperlink" Target="https://pervayastajirovka.bf.sistem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SistemaPJSFC</Company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Кольчугин Дмитрий Андреевич</dc:creator>
  <cp:lastModifiedBy>Алла Жукова</cp:lastModifiedBy>
  <cp:revision>3</cp:revision>
  <dcterms:created xsi:type="dcterms:W3CDTF">2024-03-14T07:47:00Z</dcterms:created>
  <dcterms:modified xsi:type="dcterms:W3CDTF">2024-03-14T08:19:00Z</dcterms:modified>
</cp:coreProperties>
</file>