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D" w:rsidRPr="00AB7F27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27D5D" w:rsidRPr="00AB7F27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27D5D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627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 w:rsidR="00B627A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proofErr w:type="gramEnd"/>
    </w:p>
    <w:p w:rsidR="00F31C64" w:rsidRPr="00AB7F27" w:rsidRDefault="00F31C64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7D5D" w:rsidRPr="0014668A" w:rsidRDefault="00727D5D" w:rsidP="003C57B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27D5D" w:rsidRPr="0014668A" w:rsidRDefault="00727D5D" w:rsidP="003C57B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466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68A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 w:rsidR="00BC3AB6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="00D21810" w:rsidRPr="00D21810">
        <w:rPr>
          <w:rFonts w:ascii="Times New Roman" w:hAnsi="Times New Roman" w:cs="Times New Roman"/>
          <w:b/>
          <w:sz w:val="24"/>
          <w:szCs w:val="24"/>
        </w:rPr>
        <w:t>38.03.07</w:t>
      </w:r>
      <w:r w:rsidR="00D21810">
        <w:rPr>
          <w:rFonts w:ascii="Times New Roman" w:hAnsi="Times New Roman" w:cs="Times New Roman"/>
          <w:sz w:val="24"/>
          <w:szCs w:val="24"/>
        </w:rPr>
        <w:t xml:space="preserve"> </w:t>
      </w:r>
      <w:r w:rsidR="00D21810" w:rsidRPr="00D21810">
        <w:rPr>
          <w:rFonts w:ascii="Times New Roman" w:hAnsi="Times New Roman" w:cs="Times New Roman"/>
          <w:b/>
          <w:sz w:val="24"/>
          <w:szCs w:val="24"/>
        </w:rPr>
        <w:t>Товароведение,</w:t>
      </w:r>
      <w:r w:rsidRPr="00D21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810">
        <w:rPr>
          <w:rFonts w:ascii="Times New Roman" w:hAnsi="Times New Roman" w:cs="Times New Roman"/>
          <w:sz w:val="24"/>
          <w:szCs w:val="24"/>
        </w:rPr>
        <w:t>направленность</w:t>
      </w:r>
      <w:r w:rsidR="00D21810" w:rsidRPr="00D21810">
        <w:rPr>
          <w:rFonts w:ascii="Times New Roman" w:hAnsi="Times New Roman" w:cs="Times New Roman"/>
          <w:b/>
          <w:sz w:val="24"/>
          <w:szCs w:val="24"/>
        </w:rPr>
        <w:t xml:space="preserve"> Товароведение и экспертиза в сфере производства и обращения сельскохозяйственного сырья, </w:t>
      </w:r>
      <w:r w:rsidRPr="00D21810">
        <w:rPr>
          <w:rFonts w:ascii="Times New Roman" w:hAnsi="Times New Roman" w:cs="Times New Roman"/>
          <w:sz w:val="24"/>
          <w:szCs w:val="24"/>
        </w:rPr>
        <w:t>профиль</w:t>
      </w:r>
      <w:r w:rsidR="00BC3AB6" w:rsidRPr="00D21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810" w:rsidRPr="00D21810">
        <w:rPr>
          <w:rFonts w:ascii="Times New Roman" w:hAnsi="Times New Roman" w:cs="Times New Roman"/>
          <w:b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Pr="00D218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668A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–  по специальности </w:t>
      </w:r>
      <w:r w:rsidR="00D21810" w:rsidRPr="00D21810">
        <w:rPr>
          <w:rFonts w:ascii="Times New Roman" w:hAnsi="Times New Roman" w:cs="Times New Roman"/>
          <w:b/>
          <w:sz w:val="24"/>
          <w:szCs w:val="24"/>
        </w:rPr>
        <w:t>38.03.07</w:t>
      </w:r>
      <w:r w:rsidR="00D21810">
        <w:rPr>
          <w:rFonts w:ascii="Times New Roman" w:hAnsi="Times New Roman" w:cs="Times New Roman"/>
          <w:sz w:val="24"/>
          <w:szCs w:val="24"/>
        </w:rPr>
        <w:t xml:space="preserve"> </w:t>
      </w:r>
      <w:r w:rsidR="00D21810" w:rsidRPr="00D21810">
        <w:rPr>
          <w:rFonts w:ascii="Times New Roman" w:hAnsi="Times New Roman" w:cs="Times New Roman"/>
          <w:b/>
          <w:sz w:val="24"/>
          <w:szCs w:val="24"/>
        </w:rPr>
        <w:t>Товароведение</w:t>
      </w:r>
      <w:r w:rsidRPr="0014668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BC3AB6" w:rsidRPr="0014668A">
        <w:rPr>
          <w:rFonts w:ascii="Times New Roman" w:hAnsi="Times New Roman" w:cs="Times New Roman"/>
          <w:sz w:val="24"/>
          <w:szCs w:val="24"/>
        </w:rPr>
        <w:t>1</w:t>
      </w:r>
      <w:r w:rsidR="00D21810">
        <w:rPr>
          <w:rFonts w:ascii="Times New Roman" w:hAnsi="Times New Roman" w:cs="Times New Roman"/>
          <w:sz w:val="24"/>
          <w:szCs w:val="24"/>
        </w:rPr>
        <w:t>2</w:t>
      </w:r>
      <w:r w:rsidR="00BC3AB6" w:rsidRPr="0014668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14668A">
        <w:rPr>
          <w:rFonts w:ascii="Times New Roman" w:hAnsi="Times New Roman" w:cs="Times New Roman"/>
          <w:sz w:val="24"/>
          <w:szCs w:val="24"/>
        </w:rPr>
        <w:t xml:space="preserve"> 20</w:t>
      </w:r>
      <w:r w:rsidR="00BC3AB6" w:rsidRPr="0014668A">
        <w:rPr>
          <w:rFonts w:ascii="Times New Roman" w:hAnsi="Times New Roman" w:cs="Times New Roman"/>
          <w:sz w:val="24"/>
          <w:szCs w:val="24"/>
        </w:rPr>
        <w:t>20</w:t>
      </w:r>
      <w:r w:rsidRPr="0014668A">
        <w:rPr>
          <w:rFonts w:ascii="Times New Roman" w:hAnsi="Times New Roman" w:cs="Times New Roman"/>
          <w:sz w:val="24"/>
          <w:szCs w:val="24"/>
        </w:rPr>
        <w:t xml:space="preserve"> г. №</w:t>
      </w:r>
      <w:r w:rsidR="00AC75A7">
        <w:rPr>
          <w:rFonts w:ascii="Times New Roman" w:hAnsi="Times New Roman" w:cs="Times New Roman"/>
          <w:sz w:val="24"/>
          <w:szCs w:val="24"/>
        </w:rPr>
        <w:t xml:space="preserve"> 9</w:t>
      </w:r>
      <w:r w:rsidR="00D21810">
        <w:rPr>
          <w:rFonts w:ascii="Times New Roman" w:hAnsi="Times New Roman" w:cs="Times New Roman"/>
          <w:sz w:val="24"/>
          <w:szCs w:val="24"/>
        </w:rPr>
        <w:t>85</w:t>
      </w:r>
      <w:r w:rsidRPr="0014668A">
        <w:rPr>
          <w:rFonts w:ascii="Times New Roman" w:hAnsi="Times New Roman" w:cs="Times New Roman"/>
          <w:sz w:val="24"/>
          <w:szCs w:val="24"/>
        </w:rPr>
        <w:t>.</w:t>
      </w:r>
    </w:p>
    <w:p w:rsidR="00727D5D" w:rsidRPr="0014668A" w:rsidRDefault="00727D5D" w:rsidP="003C57B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C3AB6" w:rsidRPr="0014668A" w:rsidRDefault="00727D5D" w:rsidP="003C57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spellStart"/>
      <w:r w:rsidR="003C57BC">
        <w:rPr>
          <w:rFonts w:ascii="Times New Roman" w:hAnsi="Times New Roman" w:cs="Times New Roman"/>
          <w:sz w:val="24"/>
          <w:szCs w:val="24"/>
        </w:rPr>
        <w:t>о</w:t>
      </w:r>
      <w:r w:rsidRPr="0014668A">
        <w:rPr>
          <w:rFonts w:ascii="Times New Roman" w:hAnsi="Times New Roman" w:cs="Times New Roman"/>
          <w:sz w:val="24"/>
          <w:szCs w:val="24"/>
        </w:rPr>
        <w:t>бщепрофессиональны</w:t>
      </w:r>
      <w:r w:rsidR="003C57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4668A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3C57BC">
        <w:rPr>
          <w:rFonts w:ascii="Times New Roman" w:hAnsi="Times New Roman" w:cs="Times New Roman"/>
          <w:sz w:val="24"/>
          <w:szCs w:val="24"/>
        </w:rPr>
        <w:t>й</w:t>
      </w:r>
      <w:r w:rsidRPr="0014668A">
        <w:rPr>
          <w:rFonts w:ascii="Times New Roman" w:hAnsi="Times New Roman" w:cs="Times New Roman"/>
          <w:sz w:val="24"/>
          <w:szCs w:val="24"/>
        </w:rPr>
        <w:t xml:space="preserve"> (ОПК</w:t>
      </w:r>
      <w:r w:rsidR="00BC3AB6" w:rsidRPr="0014668A">
        <w:rPr>
          <w:rFonts w:ascii="Times New Roman" w:hAnsi="Times New Roman" w:cs="Times New Roman"/>
          <w:sz w:val="24"/>
          <w:szCs w:val="24"/>
        </w:rPr>
        <w:t>-2</w:t>
      </w:r>
      <w:r w:rsidRPr="0014668A">
        <w:rPr>
          <w:rFonts w:ascii="Times New Roman" w:hAnsi="Times New Roman" w:cs="Times New Roman"/>
          <w:sz w:val="24"/>
          <w:szCs w:val="24"/>
        </w:rPr>
        <w:t>):</w:t>
      </w:r>
      <w:proofErr w:type="gramStart"/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7BC"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proofErr w:type="gramEnd"/>
      <w:r w:rsidR="003C57BC"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способен использовать современные методы исследования, оценки и экспертизы товаров</w:t>
      </w:r>
      <w:r w:rsidR="003C57B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C57BC" w:rsidRPr="00FD02DE" w:rsidRDefault="00727D5D" w:rsidP="003C57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 Индикаторы достижения компетенций: </w:t>
      </w:r>
      <w:r w:rsidR="003C57BC"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знает современные методы исследования при решении задач профессиональной деятельности (ОПК-2,1);  </w:t>
      </w:r>
    </w:p>
    <w:p w:rsidR="003C57BC" w:rsidRDefault="003C57BC" w:rsidP="003C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1482F">
        <w:rPr>
          <w:rFonts w:ascii="Times New Roman" w:hAnsi="Times New Roman" w:cs="Times New Roman"/>
          <w:sz w:val="24"/>
          <w:szCs w:val="24"/>
        </w:rPr>
        <w:t xml:space="preserve">меет выбирать современные методы исследования при решении задач профессиональной деятельности </w:t>
      </w: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>ОПК-2,2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1D2985" w:rsidRPr="0014668A" w:rsidRDefault="003C57BC" w:rsidP="003C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-владеет навыками применения современных методов исследования при решении задач профессиональной деятельности (ОПК-2,3). </w:t>
      </w:r>
    </w:p>
    <w:p w:rsidR="00727D5D" w:rsidRPr="0014668A" w:rsidRDefault="00727D5D" w:rsidP="003C57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E58CF" w:rsidRDefault="00727D5D" w:rsidP="003C57BC">
      <w:pPr>
        <w:tabs>
          <w:tab w:val="left" w:pos="720"/>
          <w:tab w:val="left" w:pos="7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1D2985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="00B627A4" w:rsidRPr="00B627A4">
        <w:rPr>
          <w:rFonts w:ascii="Times New Roman" w:hAnsi="Times New Roman" w:cs="Times New Roman"/>
          <w:bCs/>
          <w:kern w:val="3"/>
          <w:sz w:val="24"/>
          <w:szCs w:val="24"/>
        </w:rPr>
        <w:t>- основные положения органической химии;           - основные направления развития теоретической и практической органической химии;</w:t>
      </w:r>
      <w:r w:rsidR="00B627A4" w:rsidRPr="00B627A4">
        <w:rPr>
          <w:rFonts w:ascii="Times New Roman" w:hAnsi="Times New Roman" w:cs="Times New Roman"/>
          <w:sz w:val="24"/>
          <w:szCs w:val="24"/>
        </w:rPr>
        <w:t xml:space="preserve">           - фундаментальные разделы физической и коллоидной химии;           -  поверхностные явления;- классификация дисперсных систем;- методы получения и очистки коллоидных систем;-  основные свойства и строение коллоидных систем.</w:t>
      </w:r>
    </w:p>
    <w:p w:rsidR="001D2985" w:rsidRPr="007E58CF" w:rsidRDefault="001D2985" w:rsidP="003C57BC">
      <w:pPr>
        <w:tabs>
          <w:tab w:val="left" w:pos="720"/>
          <w:tab w:val="left" w:pos="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7D5D" w:rsidRPr="0014668A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7E58CF" w:rsidRPr="00145F3D">
        <w:rPr>
          <w:b/>
          <w:sz w:val="24"/>
          <w:szCs w:val="24"/>
        </w:rPr>
        <w:t>:</w:t>
      </w:r>
      <w:r w:rsidR="007E58CF" w:rsidRPr="000616BF">
        <w:rPr>
          <w:sz w:val="24"/>
          <w:szCs w:val="24"/>
        </w:rPr>
        <w:t xml:space="preserve"> </w:t>
      </w:r>
      <w:r w:rsidR="007E58CF" w:rsidRPr="007E58CF">
        <w:rPr>
          <w:rFonts w:ascii="Times New Roman" w:hAnsi="Times New Roman" w:cs="Times New Roman"/>
          <w:sz w:val="24"/>
          <w:szCs w:val="24"/>
        </w:rPr>
        <w:t>- выполнять подготовительные и основные операции при проведении эксперимента;</w:t>
      </w:r>
      <w:r w:rsidR="007E58CF" w:rsidRPr="007E58CF">
        <w:rPr>
          <w:rFonts w:ascii="Times New Roman" w:hAnsi="Times New Roman" w:cs="Times New Roman"/>
          <w:bCs/>
          <w:kern w:val="3"/>
          <w:sz w:val="24"/>
          <w:szCs w:val="24"/>
        </w:rPr>
        <w:t>- проводить синтез органических соединений;            - использовать свойства органических веществ в лабораторной и производственной практике;</w:t>
      </w:r>
      <w:r w:rsidR="007E58CF" w:rsidRPr="007E58C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   - решать типовые задачи по основным разделам курса физической и коллоидной химии;- использовать законы физической и коллоидной химии при анализе и решении проблем профессиональной деятельности.</w:t>
      </w:r>
    </w:p>
    <w:p w:rsidR="004C3ECB" w:rsidRPr="007E58CF" w:rsidRDefault="00727D5D" w:rsidP="003C5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4C3ECB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="007E58CF" w:rsidRPr="007E58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 </w:t>
      </w:r>
      <w:r w:rsidR="007E58CF" w:rsidRPr="007E58CF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-  </w:t>
      </w:r>
      <w:r w:rsidR="007E58CF" w:rsidRPr="007E58CF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выводов,</w:t>
      </w:r>
      <w:r w:rsidR="007E58CF" w:rsidRPr="007E58CF">
        <w:rPr>
          <w:rFonts w:ascii="Times New Roman" w:hAnsi="Times New Roman" w:cs="Times New Roman"/>
          <w:sz w:val="24"/>
          <w:szCs w:val="24"/>
        </w:rPr>
        <w:t xml:space="preserve"> - работа в химической лаборатории;-   проведение химического анализа для последующего его использования в профессиональной деятельности</w:t>
      </w:r>
    </w:p>
    <w:p w:rsidR="004C3ECB" w:rsidRPr="0014668A" w:rsidRDefault="004C3ECB" w:rsidP="003C57B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органической химии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2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Углеводороды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3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Кислородсодержащие органические соединения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4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Углеводы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5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Многообразие дисперсных систем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6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Адсорбционные процессы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Cs w:val="20"/>
          <w:lang w:eastAsia="en-US"/>
        </w:rPr>
        <w:t>Раздел 7</w:t>
      </w:r>
      <w:r w:rsidR="00F31C64">
        <w:rPr>
          <w:rFonts w:ascii="Times New Roman" w:eastAsia="Times New Roman" w:hAnsi="Times New Roman" w:cs="Times New Roman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Коллоидные системы</w:t>
      </w:r>
      <w:r w:rsidR="00F31C64" w:rsidRPr="000616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proofErr w:type="spellStart"/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Мицеллообразование</w:t>
      </w:r>
      <w:proofErr w:type="spellEnd"/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8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</w:rPr>
        <w:t>Микрогетерогенные системы</w:t>
      </w:r>
      <w:r w:rsidR="00F31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D5D" w:rsidRPr="0014668A" w:rsidRDefault="0014668A" w:rsidP="003C57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: </w:t>
      </w:r>
      <w:r w:rsidR="003C57BC">
        <w:rPr>
          <w:rFonts w:ascii="Times New Roman" w:hAnsi="Times New Roman" w:cs="Times New Roman"/>
          <w:sz w:val="24"/>
          <w:szCs w:val="24"/>
        </w:rPr>
        <w:t>экзамен</w:t>
      </w:r>
      <w:r w:rsidR="00727D5D" w:rsidRPr="0014668A">
        <w:rPr>
          <w:rFonts w:ascii="Times New Roman" w:hAnsi="Times New Roman" w:cs="Times New Roman"/>
          <w:sz w:val="24"/>
          <w:szCs w:val="24"/>
        </w:rPr>
        <w:t>.</w:t>
      </w:r>
    </w:p>
    <w:p w:rsidR="000B6B8F" w:rsidRPr="0014668A" w:rsidRDefault="0014668A" w:rsidP="003C57B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27D5D" w:rsidRPr="0014668A">
        <w:rPr>
          <w:rFonts w:ascii="Times New Roman" w:hAnsi="Times New Roman" w:cs="Times New Roman"/>
          <w:sz w:val="24"/>
          <w:szCs w:val="24"/>
        </w:rPr>
        <w:t>: канд</w:t>
      </w:r>
      <w:proofErr w:type="gramStart"/>
      <w:r w:rsidR="00727D5D" w:rsidRPr="001466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27D5D" w:rsidRPr="001466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7D5D" w:rsidRPr="0014668A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C64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r w:rsidR="004C3ECB" w:rsidRPr="0014668A">
        <w:rPr>
          <w:rFonts w:ascii="Times New Roman" w:hAnsi="Times New Roman" w:cs="Times New Roman"/>
          <w:sz w:val="24"/>
          <w:szCs w:val="24"/>
        </w:rPr>
        <w:t>Савинова А.А.</w:t>
      </w:r>
    </w:p>
    <w:sectPr w:rsidR="000B6B8F" w:rsidRPr="0014668A" w:rsidSect="00B62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D5D"/>
    <w:rsid w:val="000B6B8F"/>
    <w:rsid w:val="00117FD8"/>
    <w:rsid w:val="0014668A"/>
    <w:rsid w:val="001D2985"/>
    <w:rsid w:val="00284FE7"/>
    <w:rsid w:val="00391BAC"/>
    <w:rsid w:val="003C19CC"/>
    <w:rsid w:val="003C57BC"/>
    <w:rsid w:val="004C3ECB"/>
    <w:rsid w:val="00727D5D"/>
    <w:rsid w:val="007E58CF"/>
    <w:rsid w:val="008124CB"/>
    <w:rsid w:val="0087754F"/>
    <w:rsid w:val="00987BAB"/>
    <w:rsid w:val="00A02219"/>
    <w:rsid w:val="00AC75A7"/>
    <w:rsid w:val="00B627A4"/>
    <w:rsid w:val="00BC3AB6"/>
    <w:rsid w:val="00D21810"/>
    <w:rsid w:val="00D916FB"/>
    <w:rsid w:val="00F3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4C3EC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2021-09-19T21:37:00Z</dcterms:created>
  <dcterms:modified xsi:type="dcterms:W3CDTF">2021-09-20T05:20:00Z</dcterms:modified>
</cp:coreProperties>
</file>